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564B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bookmarkStart w:id="0" w:name="_Hlk100134216"/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DJEČJI VRTIĆ RADOST</w:t>
      </w:r>
    </w:p>
    <w:p w14:paraId="067B74B5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b/>
          <w:bCs/>
          <w:sz w:val="24"/>
          <w:szCs w:val="24"/>
          <w:lang w:eastAsia="hi-IN" w:bidi="hi-IN"/>
          <w14:ligatures w14:val="none"/>
        </w:rPr>
        <w:t xml:space="preserve">         </w:t>
      </w: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N O V S K A</w:t>
      </w:r>
    </w:p>
    <w:p w14:paraId="4939082A" w14:textId="37C118B6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KLASA : 112-03/26-01/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17</w:t>
      </w:r>
    </w:p>
    <w:p w14:paraId="2BFB06E1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URBROJ : 2176-68-03/01-26-1</w:t>
      </w: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br/>
        <w:t>Novska, 26.08.2026.</w:t>
      </w:r>
    </w:p>
    <w:bookmarkEnd w:id="0"/>
    <w:p w14:paraId="5843B47D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</w:p>
    <w:p w14:paraId="386FF594" w14:textId="36581FCE" w:rsidR="003145E4" w:rsidRPr="003145E4" w:rsidRDefault="003145E4" w:rsidP="003145E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ab/>
        <w:t>Na temelju članka 26. Zakona o predškolskom odgoju i obrazovanju (NN 10/97, 107/07, 94/13, 98/19, 57/22, 101/23, 145/23, 145/24, 146/25, 22/26) i članka 30. st. 2. t. 10. Statuta Dječjeg vrtića Radost Novska te Odluke Upravnog vijeća Dječjeg vrtića Radost Novska KLASA: 011-04/26-01/5</w:t>
      </w:r>
      <w:r w:rsidR="00545EB8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2</w:t>
      </w: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, URBROJ: 2176-68-04/04-26-1, sa 12. sjednice održane 24.08.2026. godine Upravno vijeće Dječjeg vrtića Radost Novska objavljuje</w:t>
      </w:r>
    </w:p>
    <w:p w14:paraId="3A2D0442" w14:textId="77777777" w:rsidR="003145E4" w:rsidRPr="003145E4" w:rsidRDefault="003145E4" w:rsidP="003145E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</w:p>
    <w:p w14:paraId="6C093B7B" w14:textId="77777777" w:rsidR="003145E4" w:rsidRPr="003145E4" w:rsidRDefault="003145E4" w:rsidP="003145E4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N A T J E Č A J</w:t>
      </w:r>
    </w:p>
    <w:p w14:paraId="393BBFEA" w14:textId="3F29166F" w:rsidR="003145E4" w:rsidRPr="003145E4" w:rsidRDefault="003145E4" w:rsidP="003145E4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 xml:space="preserve">za zasnivanje radnog odnosa za radno mjesto </w:t>
      </w:r>
      <w:r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>Pomoćni radnik/ica za njegu, skrb i pratnju</w:t>
      </w:r>
    </w:p>
    <w:p w14:paraId="443E52F1" w14:textId="535A82C9" w:rsidR="003145E4" w:rsidRPr="003145E4" w:rsidRDefault="003145E4" w:rsidP="003145E4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Pomoćni radnik/ica za njegu, skrb i pratnju</w:t>
      </w:r>
      <w:r w:rsidRPr="003145E4"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- 1 izvršitelj/ica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na određeno, </w:t>
      </w:r>
      <w:r w:rsidR="00545EB8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ne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puno radno vrijeme,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upražnjeno radno mjesto</w:t>
      </w:r>
    </w:p>
    <w:p w14:paraId="2600C6B6" w14:textId="77777777" w:rsidR="003145E4" w:rsidRPr="003145E4" w:rsidRDefault="003145E4" w:rsidP="003145E4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06D401D2" w14:textId="609DE0AF" w:rsidR="003145E4" w:rsidRDefault="003145E4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UVJETI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: prema odredbama članka 25. Zakona o predškolskom odgoju i obrazovanju (NN 10/97, 107/07, 94/13, 98/19, 57/22, 101/23, 145/23, 145/24, 146/25, 22/26) </w:t>
      </w: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Pravilnika o odgovarajućoj vrsti i razini obrazovanja odgojno-obrazovnih i ostalih radnika u dječjem vrtiću, ustanovama te drugim pravnim i fizičkim osobama koje provode programe ranog i predškolskog odgoja i obrazovanja (NN 145/2024) kao i uvjeti iz Pravilnika o unutarnjem ustrojstvu i načinu rada Dječjeg vrtića Radost Novska: </w:t>
      </w:r>
    </w:p>
    <w:p w14:paraId="5191E2DE" w14:textId="77777777" w:rsidR="003145E4" w:rsidRPr="003145E4" w:rsidRDefault="003145E4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2E9C9E" w14:textId="350541B1" w:rsidR="003145E4" w:rsidRDefault="003145E4" w:rsidP="003145E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1.kvalifikacija razine 4.1 stečena završetkom strukovnog obrazovanja u trajanju od tri godine</w:t>
      </w:r>
    </w:p>
    <w:p w14:paraId="3F91D842" w14:textId="00B49CC5" w:rsidR="003145E4" w:rsidRPr="003145E4" w:rsidRDefault="00621ADF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3145E4"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zdravstvena sposobnost potrebna za obavljanje poslova</w:t>
      </w:r>
    </w:p>
    <w:p w14:paraId="59223849" w14:textId="0726250D" w:rsidR="003145E4" w:rsidRPr="003145E4" w:rsidRDefault="00621ADF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3145E4"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da osoba nije pravomoćno osuđivana za kaznena djela iz članka 25. Zakona o predškolskom odgoju i obrazovanju</w:t>
      </w:r>
    </w:p>
    <w:p w14:paraId="10D64055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BC9E367" w14:textId="1D112EAF" w:rsidR="003145E4" w:rsidRDefault="003145E4" w:rsidP="00621ADF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621A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Pomoćni radnik/ica za njegu, skrb i pratnju </w:t>
      </w: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određeno</w:t>
      </w:r>
      <w:r w:rsidR="00621A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45EB8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</w:t>
      </w:r>
      <w:r w:rsidR="00621A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puno radno vrijeme</w:t>
      </w: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ili putem e-mail adrese: </w:t>
      </w:r>
      <w:hyperlink r:id="rId5" w:history="1">
        <w:r w:rsidRPr="003145E4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info@radost-novska.hr</w:t>
        </w:r>
      </w:hyperlink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u roku 8 dana od dana objave natječaja.</w:t>
      </w:r>
    </w:p>
    <w:p w14:paraId="529AB20D" w14:textId="77777777" w:rsidR="00621ADF" w:rsidRPr="003145E4" w:rsidRDefault="00621ADF" w:rsidP="00621ADF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25DEC2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Vlastoručno potpisanoj prijavi na natječaj u kojoj je navedeno za koje radno mjesto se kandidat prijavljuje potrebno je obvezno priložiti:</w:t>
      </w:r>
    </w:p>
    <w:p w14:paraId="46DF612A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životopis</w:t>
      </w:r>
    </w:p>
    <w:p w14:paraId="029F53F1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presliku dokaza o stečenoj stručnoj spremi</w:t>
      </w:r>
    </w:p>
    <w:p w14:paraId="3563E333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elektronički zapis/ potvrdu o radno pravnom statusu Hrvatskog zavoda za mirovinsko osiguranje, ne stariju od 30 dana od dana objave natječaja</w:t>
      </w:r>
    </w:p>
    <w:p w14:paraId="540FDA2B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presliku rodnog lista </w:t>
      </w:r>
    </w:p>
    <w:p w14:paraId="7F318EC4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presliku osobne iskaznice</w:t>
      </w:r>
    </w:p>
    <w:p w14:paraId="2B3EEBAB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dokaz o državljanstvu</w:t>
      </w:r>
    </w:p>
    <w:p w14:paraId="27E3B958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potvrdu/ uvjerenje nadležnog suda da se protiv kandidata ne vodi kazneni postupak prema članku 25. stavak 2. Zakona o predškolskom odgoju i obrazovanju, ne starije od dana objave natječaja</w:t>
      </w:r>
    </w:p>
    <w:p w14:paraId="664A1D9D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445EF62A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0017AA96" w14:textId="77777777" w:rsidR="00621ADF" w:rsidRDefault="00621ADF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1672D7" w14:textId="13AD72BE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1A4063D2" w14:textId="77777777" w:rsidR="003145E4" w:rsidRPr="003145E4" w:rsidRDefault="003145E4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33422E3B" w14:textId="77777777" w:rsidR="003145E4" w:rsidRPr="003145E4" w:rsidRDefault="003145E4" w:rsidP="003145E4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kern w:val="0"/>
          <w:sz w:val="21"/>
          <w:szCs w:val="21"/>
          <w:lang w:eastAsia="hr-HR"/>
          <w14:ligatures w14:val="none"/>
        </w:rPr>
      </w:pPr>
    </w:p>
    <w:p w14:paraId="0CF45717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Osobe koje se pozivaju na pravo prednosti sukladno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članku 102. Zakona o hrvatskim braniteljima iz Domovinskog rata i članovima njihovih obitelji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 121/17, 98/19, 84/21 i 156/23), članku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48. f  Zakona o zaštiti vojnih i civilnih invalida rata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 33/92, 57/92, 77/92, 27/93, 58/93, 2/94, 76/94, 108/95, 108/96, 82/01, 103/03 i 148/13 i 98/19),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 xml:space="preserve">članku 9. Zakona o profesionalnoj rehabilitaciji i zapošljavanju osoba s invaliditetom 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(Narodne novine, broj 157/13, 152/14, 39/18 i 32/20)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te članku 48. Zakona o civilnim stradalnicima iz Domovinskog rata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  84/21, 13/26), dužne su u prijavi na javni natječaj pozvati se na to pravo i uz prijavu priložiti svu propisanu dokumentaciju prema posebnom zakonu, a  imaju prednost u odnosu na ostale kandidate samo pod jednakim uvjetima.</w:t>
      </w:r>
    </w:p>
    <w:p w14:paraId="14BDD60A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51C8F873" w14:textId="77777777" w:rsidR="003145E4" w:rsidRPr="003145E4" w:rsidRDefault="003145E4" w:rsidP="003145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Poveznica na internetsku stranicu Ministarstva hrvatskih branitelja s popisom dokaza potrebnih za ostvarivanja prava prednosti: </w:t>
      </w:r>
      <w:hyperlink r:id="rId6" w:history="1">
        <w:r w:rsidRPr="003145E4">
          <w:rPr>
            <w:rFonts w:ascii="Times New Roman" w:eastAsia="Times New Roman" w:hAnsi="Times New Roman" w:cs="Times New Roman"/>
            <w:color w:val="333333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>https://branitelji.gov.hr/UserDocsImages/NG/12%20Prosinac/Zapo%C5%A1ljavanje/Popis%20dokaza%20za%20ostvarivanje%20prava%20prednosti%20pri%20zapo%C5%A1ljavanju.pdf</w:t>
        </w:r>
      </w:hyperlink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.  </w:t>
      </w:r>
    </w:p>
    <w:p w14:paraId="25F0442C" w14:textId="77777777" w:rsidR="003145E4" w:rsidRPr="003145E4" w:rsidRDefault="003145E4" w:rsidP="003145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0D741126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Osobe koje ostvaruju pravo prednosti pri zapošljavanju u skladu s člankom 48. Zakona o civilnim stradalnicima iz Domovinskog rata (Narodne novine, broj  84/21,13/26), uz prijavu na natječaj dužne su u prijavi na natječaj pozvati se na to pravo i uz prijavu dostaviti i dokaze iz stavka 1. članka 49. Zakona o civilnim stradalnicima iz Domovinskog rata</w:t>
      </w:r>
    </w:p>
    <w:p w14:paraId="38C28505" w14:textId="77777777" w:rsidR="003145E4" w:rsidRPr="003145E4" w:rsidRDefault="003145E4" w:rsidP="003145E4">
      <w:pPr>
        <w:shd w:val="clear" w:color="auto" w:fill="FFFFFF"/>
        <w:spacing w:after="0" w:line="240" w:lineRule="auto"/>
        <w:textAlignment w:val="baseline"/>
        <w:rPr>
          <w:kern w:val="0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Poveznica na internetsku stranicu Ministarstva hrvatskih branitelja s popisom dokaza potrebnih za ostvarivanja prava 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lastRenderedPageBreak/>
        <w:t>prednosti: </w:t>
      </w:r>
      <w:hyperlink r:id="rId7" w:history="1">
        <w:r w:rsidRPr="003145E4">
          <w:rPr>
            <w:rFonts w:ascii="Times New Roman" w:eastAsia="Times New Roman" w:hAnsi="Times New Roman" w:cs="Times New Roman"/>
            <w:color w:val="333333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3145E4">
        <w:rPr>
          <w:kern w:val="0"/>
          <w14:ligatures w14:val="none"/>
        </w:rPr>
        <w:br/>
      </w:r>
    </w:p>
    <w:p w14:paraId="1975DCB9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59A158C2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članku 48.f  Zakona o zaštiti vojnih i civilnih invalida rata (NN 33/92, 57/92, 77/92, 27/93, 58/93, 2/94, 76/94, 108/95, 108/96, 82/01, 103/03, 148/13, 98/19), uz prijavu na natječaj osobe koje ostvaruju prednost, osim dokaza o ispunjavanju traženih uvjeta, priložiti i rješenje, odnosno potvrdu iz koje je vidljivo spomenuto pravo te dokaz o tome na koji način je prestao radni odnos kod posljednjeg poslodavca;</w:t>
      </w:r>
    </w:p>
    <w:p w14:paraId="1DD6E31F" w14:textId="77777777" w:rsidR="003145E4" w:rsidRPr="003145E4" w:rsidRDefault="003145E4" w:rsidP="003145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57D3CB2A" w14:textId="77777777" w:rsidR="003145E4" w:rsidRPr="003145E4" w:rsidRDefault="003145E4" w:rsidP="003145E4">
      <w:pPr>
        <w:spacing w:line="254" w:lineRule="auto"/>
        <w:jc w:val="both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članku 9. Zakona o profesionalnoj rehabilitaciji i zapošljavanju osoba invaliditetom (Narodne novine, broj 157/13, 152/14, 39/18 i 32/20), uz prijavu na natječaj osoba koja ostvaruje prednost dužna je, osim dokaza o ispunjavanju traženih uvjeta, priložiti i dokaz o utvrdenom statusu osobe s invaliditetom te dokaz o tome na koji način je prestao radni odnos kod posljednjeg poslodavca.</w:t>
      </w:r>
    </w:p>
    <w:p w14:paraId="7325FF38" w14:textId="77777777" w:rsidR="003145E4" w:rsidRPr="003145E4" w:rsidRDefault="003145E4" w:rsidP="003145E4">
      <w:pPr>
        <w:spacing w:line="254" w:lineRule="auto"/>
        <w:jc w:val="both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13BCF5F1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5333D5EC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06A2A17E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Kandidatom prijavljenim na natječaj smatra se samo osoba koja podnese pravodobnu i potpunu prijavu te ispunjava uvjete iz natječaja. Nepotpune i /ili nepravodobne prijave neće se razmatrati.</w:t>
      </w:r>
    </w:p>
    <w:p w14:paraId="281A21B0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Rok za podnošenje prijava je od  26.08.2026. do 03.09.2026. godine.</w:t>
      </w:r>
    </w:p>
    <w:p w14:paraId="0D8B1849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Natječaj se objavljuje na mrežnim stranicama i oglasnim pločama HZZ-a te mrežnoj stranici i oglasnoj ploči Dječjeg vrtića Radost Novska. Datum objave natječaja je 26.08.2026. i natječaj traje do 03.09.2026. godine.</w:t>
      </w:r>
    </w:p>
    <w:p w14:paraId="2C2F569A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2F1A209F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 rezultatima natječaja svi kandidati će biti obaviješteni putem obavijesti na mrežnoj stranici Dječjeg vrtića Radost Novska u roku od 15 dana od dana donošenja odluke.</w:t>
      </w:r>
    </w:p>
    <w:p w14:paraId="186242F7" w14:textId="77777777" w:rsidR="003145E4" w:rsidRPr="003145E4" w:rsidRDefault="003145E4" w:rsidP="003145E4">
      <w:pPr>
        <w:spacing w:line="254" w:lineRule="auto"/>
        <w:rPr>
          <w:kern w:val="0"/>
          <w14:ligatures w14:val="none"/>
        </w:rPr>
      </w:pPr>
    </w:p>
    <w:p w14:paraId="0CAFB0FC" w14:textId="77777777" w:rsidR="003145E4" w:rsidRPr="003145E4" w:rsidRDefault="003145E4" w:rsidP="003145E4">
      <w:pPr>
        <w:spacing w:line="254" w:lineRule="auto"/>
        <w:rPr>
          <w:kern w:val="0"/>
          <w14:ligatures w14:val="none"/>
        </w:rPr>
      </w:pPr>
    </w:p>
    <w:p w14:paraId="4B257050" w14:textId="77777777" w:rsidR="003145E4" w:rsidRPr="003145E4" w:rsidRDefault="003145E4" w:rsidP="003145E4">
      <w:pPr>
        <w:spacing w:line="254" w:lineRule="auto"/>
        <w:rPr>
          <w:kern w:val="0"/>
          <w14:ligatures w14:val="none"/>
        </w:rPr>
      </w:pPr>
    </w:p>
    <w:p w14:paraId="765292D0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14:ligatures w14:val="none"/>
        </w:rPr>
      </w:pPr>
      <w:r w:rsidRPr="003145E4">
        <w:rPr>
          <w:kern w:val="0"/>
          <w14:ligatures w14:val="none"/>
        </w:rPr>
        <w:t xml:space="preserve">                                                                                                                                      </w:t>
      </w:r>
      <w:r w:rsidRPr="003145E4">
        <w:rPr>
          <w:rFonts w:ascii="Times New Roman" w:hAnsi="Times New Roman" w:cs="Times New Roman"/>
          <w:kern w:val="0"/>
          <w14:ligatures w14:val="none"/>
        </w:rPr>
        <w:t>DJEČJI VRTIĆ RADOST</w:t>
      </w:r>
    </w:p>
    <w:p w14:paraId="58D72907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NOVSKA</w:t>
      </w:r>
    </w:p>
    <w:p w14:paraId="514DC7EF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</w:t>
      </w:r>
    </w:p>
    <w:p w14:paraId="326D8588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E4"/>
    <w:rsid w:val="0018178D"/>
    <w:rsid w:val="003145E4"/>
    <w:rsid w:val="00545EB8"/>
    <w:rsid w:val="00621ADF"/>
    <w:rsid w:val="00D62CB4"/>
    <w:rsid w:val="00E25D4C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864C"/>
  <w15:chartTrackingRefBased/>
  <w15:docId w15:val="{3C2D34DE-FB5E-4C2F-865E-526519EB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14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4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4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4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4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4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4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4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4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4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4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4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45E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45E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45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45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45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45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14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14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4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14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4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145E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145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145E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4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45E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145E4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145E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2026-08-26T07:12:00Z</dcterms:created>
  <dcterms:modified xsi:type="dcterms:W3CDTF">2026-08-26T07:12:00Z</dcterms:modified>
</cp:coreProperties>
</file>